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A6A" w:rsidRPr="009D245B" w:rsidRDefault="001A62D0" w:rsidP="00405496">
      <w:pPr>
        <w:jc w:val="center"/>
        <w:rPr>
          <w:b/>
        </w:rPr>
      </w:pPr>
      <w:r>
        <w:rPr>
          <w:b/>
        </w:rPr>
        <w:t>Blok 2 deel 11</w:t>
      </w:r>
      <w:r w:rsidR="00D76F1F">
        <w:rPr>
          <w:b/>
        </w:rPr>
        <w:t xml:space="preserve"> </w:t>
      </w:r>
      <w:r>
        <w:rPr>
          <w:b/>
        </w:rPr>
        <w:t>middelen bij de dierenspeciaalzaak</w:t>
      </w:r>
    </w:p>
    <w:p w:rsidR="00F40A6A" w:rsidRDefault="00F40A6A" w:rsidP="00F40A6A">
      <w:r w:rsidRPr="009D245B">
        <w:t>Geef antw</w:t>
      </w:r>
      <w:r w:rsidR="00335430" w:rsidRPr="009D245B">
        <w:t>oord op de onderstaande vragen. J</w:t>
      </w:r>
      <w:r w:rsidRPr="009D245B">
        <w:t>e mag de antwoord</w:t>
      </w:r>
      <w:r w:rsidR="00335430" w:rsidRPr="009D245B">
        <w:t>en opzoeken</w:t>
      </w:r>
      <w:r w:rsidR="00405496" w:rsidRPr="009D245B">
        <w:t xml:space="preserve"> op internet of in je digitale boekje</w:t>
      </w:r>
      <w:r w:rsidR="00D67B2E">
        <w:t>s</w:t>
      </w:r>
      <w:r w:rsidR="00335430" w:rsidRPr="009D245B">
        <w:t xml:space="preserve"> als je ze niet weet en je mag plaatjes gebruiken ter verduidelijking</w:t>
      </w:r>
      <w:r w:rsidRPr="009D245B">
        <w:t>:</w:t>
      </w:r>
    </w:p>
    <w:p w:rsidR="001A62D0" w:rsidRDefault="001A62D0" w:rsidP="001A62D0">
      <w:r>
        <w:rPr>
          <w:b/>
        </w:rPr>
        <w:t>Opdracht 1:</w:t>
      </w:r>
      <w:r>
        <w:rPr>
          <w:b/>
        </w:rPr>
        <w:t xml:space="preserve"> </w:t>
      </w:r>
      <w:r>
        <w:t xml:space="preserve">Jullie zijn allemaal </w:t>
      </w:r>
      <w:r>
        <w:t>weleens</w:t>
      </w:r>
      <w:r>
        <w:t xml:space="preserve"> in een dierenspeciaalzaak geweest. Sommige hebben er misschien stagegelopen. Wat wordt daar allemaal aan medicatie verkocht?</w:t>
      </w:r>
    </w:p>
    <w:p w:rsidR="00BE00EE" w:rsidRDefault="001A62D0" w:rsidP="001A62D0">
      <w:pPr>
        <w:rPr>
          <w:b/>
        </w:rPr>
      </w:pPr>
      <w:r>
        <w:rPr>
          <w:b/>
        </w:rPr>
        <w:t xml:space="preserve">Opdracht 2: </w:t>
      </w:r>
    </w:p>
    <w:p w:rsidR="00BE00EE" w:rsidRDefault="00BE00EE" w:rsidP="001A62D0">
      <w:r>
        <w:rPr>
          <w:b/>
        </w:rPr>
        <w:t xml:space="preserve">A: </w:t>
      </w:r>
      <w:r w:rsidRPr="00BE00EE">
        <w:t xml:space="preserve">Wat is ook </w:t>
      </w:r>
      <w:proofErr w:type="gramStart"/>
      <w:r w:rsidRPr="00BE00EE">
        <w:t>alweer</w:t>
      </w:r>
      <w:proofErr w:type="gramEnd"/>
      <w:r w:rsidRPr="00BE00EE">
        <w:t xml:space="preserve"> het verschil tussen </w:t>
      </w:r>
      <w:proofErr w:type="spellStart"/>
      <w:r w:rsidRPr="00BE00EE">
        <w:t>endo</w:t>
      </w:r>
      <w:proofErr w:type="spellEnd"/>
      <w:r w:rsidRPr="00BE00EE">
        <w:t xml:space="preserve">- en </w:t>
      </w:r>
      <w:proofErr w:type="spellStart"/>
      <w:r w:rsidRPr="00BE00EE">
        <w:t>ectoparasieten</w:t>
      </w:r>
      <w:proofErr w:type="spellEnd"/>
      <w:r w:rsidRPr="00BE00EE">
        <w:t xml:space="preserve"> en kun je voorbeelden noemen?</w:t>
      </w:r>
    </w:p>
    <w:p w:rsidR="00BE00EE" w:rsidRDefault="00BE00EE" w:rsidP="001A62D0">
      <w:pPr>
        <w:rPr>
          <w:b/>
        </w:rPr>
      </w:pPr>
      <w:r>
        <w:t>B: in deze tijd van het jaar worden er veel kamleringsmiddelen verkocht bij dierenspeciaalzaken en dierenartsen van wege vuurwerkangst. Kun je misschien nog andere trucs en tips bedenken of vinden om je dieren te helpen tijdens oud en nieuw?</w:t>
      </w:r>
    </w:p>
    <w:p w:rsidR="001A62D0" w:rsidRDefault="00BE00EE" w:rsidP="001A62D0">
      <w:r>
        <w:rPr>
          <w:b/>
        </w:rPr>
        <w:t xml:space="preserve">C: </w:t>
      </w:r>
      <w:r w:rsidR="001A62D0">
        <w:t>Probeer eens 3 sites te vinden waar je online medicatie kunt kopen, let op: soms heb je ook bij websites een r</w:t>
      </w:r>
      <w:r w:rsidR="001A62D0">
        <w:t xml:space="preserve">ecept nodig van de dierenarts! </w:t>
      </w:r>
      <w:r w:rsidR="001A62D0">
        <w:t>Vul de onderstaande tabel in.</w:t>
      </w:r>
    </w:p>
    <w:tbl>
      <w:tblPr>
        <w:tblStyle w:val="Tabelraster"/>
        <w:tblW w:w="0" w:type="auto"/>
        <w:tblLook w:val="04A0" w:firstRow="1" w:lastRow="0" w:firstColumn="1" w:lastColumn="0" w:noHBand="0" w:noVBand="1"/>
      </w:tblPr>
      <w:tblGrid>
        <w:gridCol w:w="3000"/>
        <w:gridCol w:w="3024"/>
        <w:gridCol w:w="3038"/>
      </w:tblGrid>
      <w:tr w:rsidR="001A62D0" w:rsidTr="00B63C40">
        <w:tc>
          <w:tcPr>
            <w:tcW w:w="3070" w:type="dxa"/>
          </w:tcPr>
          <w:p w:rsidR="001A62D0" w:rsidRPr="007D4F79" w:rsidRDefault="001A62D0" w:rsidP="00B63C40">
            <w:pPr>
              <w:rPr>
                <w:b/>
              </w:rPr>
            </w:pPr>
            <w:r w:rsidRPr="007D4F79">
              <w:rPr>
                <w:b/>
              </w:rPr>
              <w:t>Link van de website</w:t>
            </w:r>
          </w:p>
        </w:tc>
        <w:tc>
          <w:tcPr>
            <w:tcW w:w="3071" w:type="dxa"/>
          </w:tcPr>
          <w:p w:rsidR="001A62D0" w:rsidRPr="007D4F79" w:rsidRDefault="001A62D0" w:rsidP="00B63C40">
            <w:pPr>
              <w:rPr>
                <w:b/>
              </w:rPr>
            </w:pPr>
            <w:r w:rsidRPr="007D4F79">
              <w:rPr>
                <w:b/>
              </w:rPr>
              <w:t xml:space="preserve">Verkopen ze er parasitaire middelen (tegen </w:t>
            </w:r>
            <w:proofErr w:type="spellStart"/>
            <w:r w:rsidRPr="007D4F79">
              <w:rPr>
                <w:b/>
              </w:rPr>
              <w:t>endo</w:t>
            </w:r>
            <w:proofErr w:type="spellEnd"/>
            <w:r w:rsidRPr="007D4F79">
              <w:rPr>
                <w:b/>
              </w:rPr>
              <w:t xml:space="preserve">- en </w:t>
            </w:r>
            <w:proofErr w:type="spellStart"/>
            <w:r w:rsidRPr="007D4F79">
              <w:rPr>
                <w:b/>
              </w:rPr>
              <w:t>ectoparasieten</w:t>
            </w:r>
            <w:proofErr w:type="spellEnd"/>
            <w:r w:rsidRPr="007D4F79">
              <w:rPr>
                <w:b/>
              </w:rPr>
              <w:t>)</w:t>
            </w:r>
          </w:p>
        </w:tc>
        <w:tc>
          <w:tcPr>
            <w:tcW w:w="3071" w:type="dxa"/>
          </w:tcPr>
          <w:p w:rsidR="001A62D0" w:rsidRPr="007D4F79" w:rsidRDefault="001A62D0" w:rsidP="00B63C40">
            <w:pPr>
              <w:rPr>
                <w:b/>
              </w:rPr>
            </w:pPr>
            <w:r w:rsidRPr="007D4F79">
              <w:rPr>
                <w:b/>
              </w:rPr>
              <w:t>Verkopen ze er kalmeringsmiddelen of pijnstillers?</w:t>
            </w:r>
          </w:p>
        </w:tc>
      </w:tr>
      <w:tr w:rsidR="001A62D0" w:rsidTr="00B63C40">
        <w:tc>
          <w:tcPr>
            <w:tcW w:w="3070" w:type="dxa"/>
          </w:tcPr>
          <w:p w:rsidR="001A62D0" w:rsidRDefault="001A62D0" w:rsidP="00B63C40"/>
        </w:tc>
        <w:tc>
          <w:tcPr>
            <w:tcW w:w="3071" w:type="dxa"/>
          </w:tcPr>
          <w:p w:rsidR="001A62D0" w:rsidRDefault="001A62D0" w:rsidP="00B63C40"/>
        </w:tc>
        <w:tc>
          <w:tcPr>
            <w:tcW w:w="3071" w:type="dxa"/>
          </w:tcPr>
          <w:p w:rsidR="001A62D0" w:rsidRDefault="001A62D0" w:rsidP="00B63C40"/>
          <w:p w:rsidR="001A62D0" w:rsidRDefault="001A62D0" w:rsidP="00B63C40"/>
          <w:p w:rsidR="001A62D0" w:rsidRDefault="001A62D0" w:rsidP="00B63C40"/>
          <w:p w:rsidR="001A62D0" w:rsidRDefault="001A62D0" w:rsidP="00B63C40"/>
        </w:tc>
      </w:tr>
      <w:tr w:rsidR="001A62D0" w:rsidTr="00B63C40">
        <w:tc>
          <w:tcPr>
            <w:tcW w:w="3070" w:type="dxa"/>
          </w:tcPr>
          <w:p w:rsidR="001A62D0" w:rsidRDefault="001A62D0" w:rsidP="00B63C40"/>
        </w:tc>
        <w:tc>
          <w:tcPr>
            <w:tcW w:w="3071" w:type="dxa"/>
          </w:tcPr>
          <w:p w:rsidR="001A62D0" w:rsidRDefault="001A62D0" w:rsidP="00B63C40"/>
          <w:p w:rsidR="001A62D0" w:rsidRDefault="001A62D0" w:rsidP="00B63C40"/>
          <w:p w:rsidR="001A62D0" w:rsidRDefault="001A62D0" w:rsidP="00B63C40"/>
          <w:p w:rsidR="001A62D0" w:rsidRDefault="001A62D0" w:rsidP="00B63C40"/>
        </w:tc>
        <w:tc>
          <w:tcPr>
            <w:tcW w:w="3071" w:type="dxa"/>
          </w:tcPr>
          <w:p w:rsidR="001A62D0" w:rsidRDefault="001A62D0" w:rsidP="00B63C40"/>
        </w:tc>
      </w:tr>
      <w:tr w:rsidR="001A62D0" w:rsidTr="00B63C40">
        <w:tc>
          <w:tcPr>
            <w:tcW w:w="3070" w:type="dxa"/>
          </w:tcPr>
          <w:p w:rsidR="001A62D0" w:rsidRDefault="001A62D0" w:rsidP="00B63C40"/>
        </w:tc>
        <w:tc>
          <w:tcPr>
            <w:tcW w:w="3071" w:type="dxa"/>
          </w:tcPr>
          <w:p w:rsidR="001A62D0" w:rsidRDefault="001A62D0" w:rsidP="00B63C40"/>
        </w:tc>
        <w:tc>
          <w:tcPr>
            <w:tcW w:w="3071" w:type="dxa"/>
          </w:tcPr>
          <w:p w:rsidR="001A62D0" w:rsidRDefault="001A62D0" w:rsidP="00B63C40"/>
          <w:p w:rsidR="001A62D0" w:rsidRDefault="001A62D0" w:rsidP="00B63C40"/>
          <w:p w:rsidR="001A62D0" w:rsidRDefault="001A62D0" w:rsidP="00B63C40"/>
          <w:p w:rsidR="001A62D0" w:rsidRDefault="001A62D0" w:rsidP="00B63C40"/>
        </w:tc>
      </w:tr>
    </w:tbl>
    <w:p w:rsidR="001A62D0" w:rsidRDefault="001A62D0" w:rsidP="001A62D0"/>
    <w:p w:rsidR="001A62D0" w:rsidRDefault="001A62D0" w:rsidP="001A62D0">
      <w:r>
        <w:rPr>
          <w:b/>
        </w:rPr>
        <w:t>Opdracht 3:</w:t>
      </w:r>
      <w:r>
        <w:t xml:space="preserve"> noem eens twee voordelen en twee nadelen van verkoop van medicatie via het internet.</w:t>
      </w:r>
    </w:p>
    <w:p w:rsidR="001A62D0" w:rsidRDefault="001A62D0" w:rsidP="001A62D0">
      <w:pPr>
        <w:rPr>
          <w:b/>
        </w:rPr>
      </w:pPr>
      <w:r>
        <w:rPr>
          <w:b/>
        </w:rPr>
        <w:t>Opdracht 4:</w:t>
      </w:r>
      <w:r>
        <w:rPr>
          <w:b/>
        </w:rPr>
        <w:t xml:space="preserve"> </w:t>
      </w:r>
      <w:r w:rsidRPr="001238C4">
        <w:t>Moet je als eigenaar van een dierenspeciaalzaak een opleiding hebben gevolgd?</w:t>
      </w:r>
    </w:p>
    <w:p w:rsidR="001A62D0" w:rsidRDefault="00BE00EE" w:rsidP="001A62D0">
      <w:r w:rsidRPr="00BE00EE">
        <w:rPr>
          <w:b/>
        </w:rPr>
        <w:t>Opdracht 5:</w:t>
      </w:r>
      <w:r>
        <w:t xml:space="preserve"> Buiten de </w:t>
      </w:r>
      <w:r w:rsidR="0016466B">
        <w:t>angst voor vuurwerk is de kans op vergiftigingen ook groot in deze tijd van het jaar. Kun jij bedenken welke vergiftigingen we nu vaak tegenkomen? En wat moet je doen wanneer je denkt dat je dier vergiftigd is?</w:t>
      </w:r>
    </w:p>
    <w:p w:rsidR="0016466B" w:rsidRDefault="0016466B" w:rsidP="001A62D0"/>
    <w:p w:rsidR="0016466B" w:rsidRDefault="0016466B" w:rsidP="001A62D0"/>
    <w:p w:rsidR="0016466B" w:rsidRDefault="0016466B" w:rsidP="001A62D0">
      <w:bookmarkStart w:id="0" w:name="_GoBack"/>
      <w:bookmarkEnd w:id="0"/>
    </w:p>
    <w:p w:rsidR="001A62D0" w:rsidRDefault="001A62D0" w:rsidP="00F40A6A"/>
    <w:p w:rsidR="008E669D" w:rsidRDefault="008E669D" w:rsidP="00F40A6A">
      <w:r>
        <w:lastRenderedPageBreak/>
        <w:t xml:space="preserve">We hebben het in de eerdere lessen al eens over vacht en huidverzorging gehad. Probeer eens plaatjes te vinden van middelen die jij in de onderstaande gevallen zou adviseren en zet er ook bij waarom je dit product of deze producten zou adviseren. Dit moet je namelijk in de praktijk ook kunnen. </w:t>
      </w:r>
    </w:p>
    <w:p w:rsidR="008E669D" w:rsidRDefault="008E669D" w:rsidP="00F40A6A">
      <w:r w:rsidRPr="00BE00EE">
        <w:rPr>
          <w:b/>
        </w:rPr>
        <w:t>Opdracht 6:</w:t>
      </w:r>
      <w:r>
        <w:t xml:space="preserve"> Vul de tabel in.</w:t>
      </w:r>
    </w:p>
    <w:tbl>
      <w:tblPr>
        <w:tblStyle w:val="Tabelraster"/>
        <w:tblW w:w="0" w:type="auto"/>
        <w:tblLook w:val="04A0" w:firstRow="1" w:lastRow="0" w:firstColumn="1" w:lastColumn="0" w:noHBand="0" w:noVBand="1"/>
      </w:tblPr>
      <w:tblGrid>
        <w:gridCol w:w="2405"/>
        <w:gridCol w:w="3260"/>
        <w:gridCol w:w="3397"/>
      </w:tblGrid>
      <w:tr w:rsidR="008E669D" w:rsidTr="00BE00EE">
        <w:tc>
          <w:tcPr>
            <w:tcW w:w="2405" w:type="dxa"/>
          </w:tcPr>
          <w:p w:rsidR="008E669D" w:rsidRDefault="008E669D" w:rsidP="00F40A6A">
            <w:r>
              <w:t>Situatie</w:t>
            </w:r>
          </w:p>
        </w:tc>
        <w:tc>
          <w:tcPr>
            <w:tcW w:w="3260" w:type="dxa"/>
          </w:tcPr>
          <w:p w:rsidR="008E669D" w:rsidRDefault="008E669D" w:rsidP="00F40A6A">
            <w:r>
              <w:t>Welk product of producten zou jij adviseren</w:t>
            </w:r>
          </w:p>
        </w:tc>
        <w:tc>
          <w:tcPr>
            <w:tcW w:w="3397" w:type="dxa"/>
          </w:tcPr>
          <w:p w:rsidR="008E669D" w:rsidRDefault="008E669D" w:rsidP="00F40A6A">
            <w:r>
              <w:t>Waarom zou je dit adviseren</w:t>
            </w:r>
          </w:p>
        </w:tc>
      </w:tr>
      <w:tr w:rsidR="008E669D" w:rsidTr="00BE00EE">
        <w:tc>
          <w:tcPr>
            <w:tcW w:w="2405" w:type="dxa"/>
          </w:tcPr>
          <w:p w:rsidR="008E669D" w:rsidRDefault="008E669D" w:rsidP="00F40A6A">
            <w:r>
              <w:t>Een Duitse herder met veel te lange nagels</w:t>
            </w:r>
            <w:r w:rsidR="00BE00EE">
              <w:t>.</w:t>
            </w:r>
          </w:p>
        </w:tc>
        <w:tc>
          <w:tcPr>
            <w:tcW w:w="3260" w:type="dxa"/>
          </w:tcPr>
          <w:p w:rsidR="008E669D" w:rsidRDefault="008E669D" w:rsidP="00F40A6A"/>
        </w:tc>
        <w:tc>
          <w:tcPr>
            <w:tcW w:w="3397" w:type="dxa"/>
          </w:tcPr>
          <w:p w:rsidR="008E669D" w:rsidRDefault="008E669D" w:rsidP="00F40A6A"/>
          <w:p w:rsidR="00BE00EE" w:rsidRDefault="00BE00EE" w:rsidP="00F40A6A"/>
          <w:p w:rsidR="00BE00EE" w:rsidRDefault="00BE00EE" w:rsidP="00F40A6A"/>
          <w:p w:rsidR="00BE00EE" w:rsidRDefault="00BE00EE" w:rsidP="00F40A6A"/>
          <w:p w:rsidR="00BE00EE" w:rsidRDefault="00BE00EE" w:rsidP="00F40A6A"/>
          <w:p w:rsidR="00BE00EE" w:rsidRDefault="00BE00EE" w:rsidP="00F40A6A"/>
          <w:p w:rsidR="00BE00EE" w:rsidRDefault="00BE00EE" w:rsidP="00F40A6A"/>
        </w:tc>
      </w:tr>
      <w:tr w:rsidR="008E669D" w:rsidTr="00BE00EE">
        <w:tc>
          <w:tcPr>
            <w:tcW w:w="2405" w:type="dxa"/>
          </w:tcPr>
          <w:p w:rsidR="008E669D" w:rsidRDefault="008E669D" w:rsidP="00F40A6A">
            <w:r>
              <w:t xml:space="preserve">Een jonge labrador waarbij ze het gebit optimaal willen verzorgen. </w:t>
            </w:r>
          </w:p>
        </w:tc>
        <w:tc>
          <w:tcPr>
            <w:tcW w:w="3260" w:type="dxa"/>
          </w:tcPr>
          <w:p w:rsidR="008E669D" w:rsidRDefault="008E669D" w:rsidP="00F40A6A"/>
        </w:tc>
        <w:tc>
          <w:tcPr>
            <w:tcW w:w="3397" w:type="dxa"/>
          </w:tcPr>
          <w:p w:rsidR="008E669D" w:rsidRDefault="008E669D" w:rsidP="00F40A6A"/>
          <w:p w:rsidR="00BE00EE" w:rsidRDefault="00BE00EE" w:rsidP="00F40A6A"/>
          <w:p w:rsidR="00BE00EE" w:rsidRDefault="00BE00EE" w:rsidP="00F40A6A"/>
          <w:p w:rsidR="00BE00EE" w:rsidRDefault="00BE00EE" w:rsidP="00F40A6A"/>
          <w:p w:rsidR="00BE00EE" w:rsidRDefault="00BE00EE" w:rsidP="00F40A6A"/>
          <w:p w:rsidR="00BE00EE" w:rsidRDefault="00BE00EE" w:rsidP="00F40A6A"/>
          <w:p w:rsidR="00BE00EE" w:rsidRDefault="00BE00EE" w:rsidP="00F40A6A"/>
          <w:p w:rsidR="00BE00EE" w:rsidRDefault="00BE00EE" w:rsidP="00F40A6A"/>
        </w:tc>
      </w:tr>
      <w:tr w:rsidR="008E669D" w:rsidTr="00BE00EE">
        <w:tc>
          <w:tcPr>
            <w:tcW w:w="2405" w:type="dxa"/>
          </w:tcPr>
          <w:p w:rsidR="008E669D" w:rsidRDefault="00BE00EE" w:rsidP="00F40A6A">
            <w:r>
              <w:t>De vachtverzorging van een Poedel.</w:t>
            </w:r>
          </w:p>
        </w:tc>
        <w:tc>
          <w:tcPr>
            <w:tcW w:w="3260" w:type="dxa"/>
          </w:tcPr>
          <w:p w:rsidR="008E669D" w:rsidRDefault="008E669D" w:rsidP="00F40A6A"/>
        </w:tc>
        <w:tc>
          <w:tcPr>
            <w:tcW w:w="3397" w:type="dxa"/>
          </w:tcPr>
          <w:p w:rsidR="008E669D" w:rsidRDefault="008E669D" w:rsidP="00F40A6A"/>
          <w:p w:rsidR="00BE00EE" w:rsidRDefault="00BE00EE" w:rsidP="00F40A6A"/>
          <w:p w:rsidR="00BE00EE" w:rsidRDefault="00BE00EE" w:rsidP="00F40A6A"/>
          <w:p w:rsidR="00BE00EE" w:rsidRDefault="00BE00EE" w:rsidP="00F40A6A"/>
          <w:p w:rsidR="00BE00EE" w:rsidRDefault="00BE00EE" w:rsidP="00F40A6A"/>
          <w:p w:rsidR="00BE00EE" w:rsidRDefault="00BE00EE" w:rsidP="00F40A6A"/>
          <w:p w:rsidR="00BE00EE" w:rsidRDefault="00BE00EE" w:rsidP="00F40A6A"/>
          <w:p w:rsidR="00BE00EE" w:rsidRDefault="00BE00EE" w:rsidP="00F40A6A"/>
        </w:tc>
      </w:tr>
      <w:tr w:rsidR="008E669D" w:rsidTr="00BE00EE">
        <w:tc>
          <w:tcPr>
            <w:tcW w:w="2405" w:type="dxa"/>
          </w:tcPr>
          <w:p w:rsidR="008E669D" w:rsidRDefault="00BE00EE" w:rsidP="00F40A6A">
            <w:r>
              <w:t>De nagels van een cavia knippen.</w:t>
            </w:r>
          </w:p>
        </w:tc>
        <w:tc>
          <w:tcPr>
            <w:tcW w:w="3260" w:type="dxa"/>
          </w:tcPr>
          <w:p w:rsidR="008E669D" w:rsidRDefault="008E669D" w:rsidP="00F40A6A"/>
        </w:tc>
        <w:tc>
          <w:tcPr>
            <w:tcW w:w="3397" w:type="dxa"/>
          </w:tcPr>
          <w:p w:rsidR="008E669D" w:rsidRDefault="008E669D" w:rsidP="00F40A6A"/>
          <w:p w:rsidR="00BE00EE" w:rsidRDefault="00BE00EE" w:rsidP="00F40A6A"/>
          <w:p w:rsidR="00BE00EE" w:rsidRDefault="00BE00EE" w:rsidP="00F40A6A"/>
          <w:p w:rsidR="00BE00EE" w:rsidRDefault="00BE00EE" w:rsidP="00F40A6A"/>
          <w:p w:rsidR="00BE00EE" w:rsidRDefault="00BE00EE" w:rsidP="00F40A6A"/>
          <w:p w:rsidR="00BE00EE" w:rsidRDefault="00BE00EE" w:rsidP="00F40A6A"/>
          <w:p w:rsidR="00BE00EE" w:rsidRDefault="00BE00EE" w:rsidP="00F40A6A"/>
          <w:p w:rsidR="00BE00EE" w:rsidRDefault="00BE00EE" w:rsidP="00F40A6A"/>
        </w:tc>
      </w:tr>
      <w:tr w:rsidR="008E669D" w:rsidTr="00BE00EE">
        <w:tc>
          <w:tcPr>
            <w:tcW w:w="2405" w:type="dxa"/>
          </w:tcPr>
          <w:p w:rsidR="008E669D" w:rsidRDefault="00BE00EE" w:rsidP="00F40A6A">
            <w:r>
              <w:t xml:space="preserve">De vachtverzorging van een </w:t>
            </w:r>
            <w:proofErr w:type="spellStart"/>
            <w:r>
              <w:t>D</w:t>
            </w:r>
            <w:r w:rsidRPr="00BE00EE">
              <w:t>rentsche</w:t>
            </w:r>
            <w:proofErr w:type="spellEnd"/>
            <w:r w:rsidRPr="00BE00EE">
              <w:t xml:space="preserve"> patrijs</w:t>
            </w:r>
          </w:p>
        </w:tc>
        <w:tc>
          <w:tcPr>
            <w:tcW w:w="3260" w:type="dxa"/>
          </w:tcPr>
          <w:p w:rsidR="008E669D" w:rsidRDefault="008E669D" w:rsidP="00F40A6A"/>
        </w:tc>
        <w:tc>
          <w:tcPr>
            <w:tcW w:w="3397" w:type="dxa"/>
          </w:tcPr>
          <w:p w:rsidR="008E669D" w:rsidRDefault="008E669D" w:rsidP="00F40A6A"/>
          <w:p w:rsidR="00BE00EE" w:rsidRDefault="00BE00EE" w:rsidP="00F40A6A"/>
          <w:p w:rsidR="00BE00EE" w:rsidRDefault="00BE00EE" w:rsidP="00F40A6A"/>
          <w:p w:rsidR="00BE00EE" w:rsidRDefault="00BE00EE" w:rsidP="00F40A6A"/>
          <w:p w:rsidR="00BE00EE" w:rsidRDefault="00BE00EE" w:rsidP="00F40A6A"/>
          <w:p w:rsidR="00BE00EE" w:rsidRDefault="00BE00EE" w:rsidP="00F40A6A"/>
          <w:p w:rsidR="00BE00EE" w:rsidRDefault="00BE00EE" w:rsidP="00F40A6A"/>
          <w:p w:rsidR="00BE00EE" w:rsidRDefault="00BE00EE" w:rsidP="00F40A6A"/>
        </w:tc>
      </w:tr>
    </w:tbl>
    <w:p w:rsidR="008E669D" w:rsidRDefault="008E669D" w:rsidP="00F40A6A"/>
    <w:p w:rsidR="008E669D" w:rsidRDefault="00BE00EE" w:rsidP="00F40A6A">
      <w:r w:rsidRPr="00BE00EE">
        <w:rPr>
          <w:b/>
        </w:rPr>
        <w:lastRenderedPageBreak/>
        <w:t>Opdracht 7:</w:t>
      </w:r>
      <w:r>
        <w:t xml:space="preserve"> gezondheidscheck. Stel dat je werkt of stageloopt bij een dierenspeciaalzaak of kinderboerderij en er komen nieuwe konijnen en knaagdieren binnen. Waar zou jij dan op letten als je een gezondheidsbeoordeling moet doen? Vul de onderstaande tabel in. Volgende week gaan we deze lijst tijdens de les op dinsdag ook gebruiken. Ik heb een onderdeel al als voorbeeld ingevuld.</w:t>
      </w:r>
    </w:p>
    <w:tbl>
      <w:tblPr>
        <w:tblStyle w:val="Tabelraster"/>
        <w:tblW w:w="0" w:type="auto"/>
        <w:tblLook w:val="04A0" w:firstRow="1" w:lastRow="0" w:firstColumn="1" w:lastColumn="0" w:noHBand="0" w:noVBand="1"/>
      </w:tblPr>
      <w:tblGrid>
        <w:gridCol w:w="2547"/>
        <w:gridCol w:w="6515"/>
      </w:tblGrid>
      <w:tr w:rsidR="00BE00EE" w:rsidTr="00BE00EE">
        <w:tc>
          <w:tcPr>
            <w:tcW w:w="2547" w:type="dxa"/>
          </w:tcPr>
          <w:p w:rsidR="00BE00EE" w:rsidRPr="00BE00EE" w:rsidRDefault="00BE00EE" w:rsidP="00F40A6A">
            <w:pPr>
              <w:rPr>
                <w:b/>
              </w:rPr>
            </w:pPr>
            <w:r w:rsidRPr="00BE00EE">
              <w:rPr>
                <w:b/>
              </w:rPr>
              <w:t>Waar ga je naar kijken</w:t>
            </w:r>
          </w:p>
        </w:tc>
        <w:tc>
          <w:tcPr>
            <w:tcW w:w="6515" w:type="dxa"/>
          </w:tcPr>
          <w:p w:rsidR="00BE00EE" w:rsidRPr="00BE00EE" w:rsidRDefault="00BE00EE" w:rsidP="00F40A6A">
            <w:pPr>
              <w:rPr>
                <w:b/>
              </w:rPr>
            </w:pPr>
            <w:r w:rsidRPr="00BE00EE">
              <w:rPr>
                <w:b/>
              </w:rPr>
              <w:t>Hoe zou het eruit moeten zien?</w:t>
            </w:r>
          </w:p>
        </w:tc>
      </w:tr>
      <w:tr w:rsidR="00BE00EE" w:rsidTr="00BE00EE">
        <w:tc>
          <w:tcPr>
            <w:tcW w:w="2547" w:type="dxa"/>
          </w:tcPr>
          <w:p w:rsidR="00BE00EE" w:rsidRDefault="00BE00EE" w:rsidP="00F40A6A">
            <w:r>
              <w:t>Ogen</w:t>
            </w:r>
          </w:p>
        </w:tc>
        <w:tc>
          <w:tcPr>
            <w:tcW w:w="6515" w:type="dxa"/>
          </w:tcPr>
          <w:p w:rsidR="00BE00EE" w:rsidRDefault="00BE00EE" w:rsidP="00F40A6A">
            <w:r>
              <w:t xml:space="preserve">Moeten helder, schoon en glanzend zijn. </w:t>
            </w:r>
          </w:p>
          <w:p w:rsidR="00BE00EE" w:rsidRDefault="00BE00EE" w:rsidP="00F40A6A"/>
        </w:tc>
      </w:tr>
      <w:tr w:rsidR="00BE00EE" w:rsidTr="00BE00EE">
        <w:tc>
          <w:tcPr>
            <w:tcW w:w="2547" w:type="dxa"/>
          </w:tcPr>
          <w:p w:rsidR="00BE00EE" w:rsidRDefault="00BE00EE" w:rsidP="00F40A6A"/>
        </w:tc>
        <w:tc>
          <w:tcPr>
            <w:tcW w:w="6515" w:type="dxa"/>
          </w:tcPr>
          <w:p w:rsidR="00BE00EE" w:rsidRDefault="00BE00EE" w:rsidP="00F40A6A"/>
          <w:p w:rsidR="00BE00EE" w:rsidRDefault="00BE00EE" w:rsidP="00F40A6A"/>
        </w:tc>
      </w:tr>
      <w:tr w:rsidR="00BE00EE" w:rsidTr="00BE00EE">
        <w:tc>
          <w:tcPr>
            <w:tcW w:w="2547" w:type="dxa"/>
          </w:tcPr>
          <w:p w:rsidR="00BE00EE" w:rsidRDefault="00BE00EE" w:rsidP="00F40A6A"/>
        </w:tc>
        <w:tc>
          <w:tcPr>
            <w:tcW w:w="6515" w:type="dxa"/>
          </w:tcPr>
          <w:p w:rsidR="00BE00EE" w:rsidRDefault="00BE00EE" w:rsidP="00F40A6A"/>
          <w:p w:rsidR="00BE00EE" w:rsidRDefault="00BE00EE" w:rsidP="00F40A6A"/>
        </w:tc>
      </w:tr>
      <w:tr w:rsidR="00BE00EE" w:rsidTr="00BE00EE">
        <w:tc>
          <w:tcPr>
            <w:tcW w:w="2547" w:type="dxa"/>
          </w:tcPr>
          <w:p w:rsidR="00BE00EE" w:rsidRDefault="00BE00EE" w:rsidP="00F40A6A"/>
        </w:tc>
        <w:tc>
          <w:tcPr>
            <w:tcW w:w="6515" w:type="dxa"/>
          </w:tcPr>
          <w:p w:rsidR="00BE00EE" w:rsidRDefault="00BE00EE" w:rsidP="00F40A6A"/>
          <w:p w:rsidR="00BE00EE" w:rsidRDefault="00BE00EE" w:rsidP="00F40A6A"/>
        </w:tc>
      </w:tr>
      <w:tr w:rsidR="00BE00EE" w:rsidTr="00BE00EE">
        <w:tc>
          <w:tcPr>
            <w:tcW w:w="2547" w:type="dxa"/>
          </w:tcPr>
          <w:p w:rsidR="00BE00EE" w:rsidRDefault="00BE00EE" w:rsidP="00F40A6A"/>
        </w:tc>
        <w:tc>
          <w:tcPr>
            <w:tcW w:w="6515" w:type="dxa"/>
          </w:tcPr>
          <w:p w:rsidR="00BE00EE" w:rsidRDefault="00BE00EE" w:rsidP="00F40A6A"/>
          <w:p w:rsidR="00BE00EE" w:rsidRDefault="00BE00EE" w:rsidP="00F40A6A"/>
        </w:tc>
      </w:tr>
      <w:tr w:rsidR="00BE00EE" w:rsidTr="00BE00EE">
        <w:tc>
          <w:tcPr>
            <w:tcW w:w="2547" w:type="dxa"/>
          </w:tcPr>
          <w:p w:rsidR="00BE00EE" w:rsidRDefault="00BE00EE" w:rsidP="00F40A6A"/>
        </w:tc>
        <w:tc>
          <w:tcPr>
            <w:tcW w:w="6515" w:type="dxa"/>
          </w:tcPr>
          <w:p w:rsidR="00BE00EE" w:rsidRDefault="00BE00EE" w:rsidP="00F40A6A"/>
          <w:p w:rsidR="00BE00EE" w:rsidRDefault="00BE00EE" w:rsidP="00F40A6A"/>
        </w:tc>
      </w:tr>
      <w:tr w:rsidR="00BE00EE" w:rsidTr="00BE00EE">
        <w:tc>
          <w:tcPr>
            <w:tcW w:w="2547" w:type="dxa"/>
          </w:tcPr>
          <w:p w:rsidR="00BE00EE" w:rsidRDefault="00BE00EE" w:rsidP="00F40A6A"/>
        </w:tc>
        <w:tc>
          <w:tcPr>
            <w:tcW w:w="6515" w:type="dxa"/>
          </w:tcPr>
          <w:p w:rsidR="00BE00EE" w:rsidRDefault="00BE00EE" w:rsidP="00F40A6A"/>
          <w:p w:rsidR="00BE00EE" w:rsidRDefault="00BE00EE" w:rsidP="00F40A6A"/>
        </w:tc>
      </w:tr>
    </w:tbl>
    <w:p w:rsidR="00BE00EE" w:rsidRPr="009D245B" w:rsidRDefault="00BE00EE" w:rsidP="00F40A6A"/>
    <w:sectPr w:rsidR="00BE00EE" w:rsidRPr="009D24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B08FC"/>
    <w:multiLevelType w:val="hybridMultilevel"/>
    <w:tmpl w:val="AF50FD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830D54"/>
    <w:multiLevelType w:val="hybridMultilevel"/>
    <w:tmpl w:val="01E898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417E7E"/>
    <w:multiLevelType w:val="hybridMultilevel"/>
    <w:tmpl w:val="E9B435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9D83056"/>
    <w:multiLevelType w:val="hybridMultilevel"/>
    <w:tmpl w:val="60EE048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0162D78"/>
    <w:multiLevelType w:val="hybridMultilevel"/>
    <w:tmpl w:val="BB98307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1AD006D"/>
    <w:multiLevelType w:val="hybridMultilevel"/>
    <w:tmpl w:val="111A7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2837471"/>
    <w:multiLevelType w:val="hybridMultilevel"/>
    <w:tmpl w:val="C0C0FD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AD70AC3"/>
    <w:multiLevelType w:val="multilevel"/>
    <w:tmpl w:val="1062E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0"/>
  </w:num>
  <w:num w:numId="5">
    <w:abstractNumId w:val="2"/>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6A"/>
    <w:rsid w:val="00065EF5"/>
    <w:rsid w:val="001238C4"/>
    <w:rsid w:val="0016466B"/>
    <w:rsid w:val="00182D25"/>
    <w:rsid w:val="001A62D0"/>
    <w:rsid w:val="001D7F3C"/>
    <w:rsid w:val="00210D6A"/>
    <w:rsid w:val="00335430"/>
    <w:rsid w:val="00390FC9"/>
    <w:rsid w:val="003E09E7"/>
    <w:rsid w:val="00405496"/>
    <w:rsid w:val="00435C23"/>
    <w:rsid w:val="004F2D97"/>
    <w:rsid w:val="005707AC"/>
    <w:rsid w:val="005968B1"/>
    <w:rsid w:val="00651445"/>
    <w:rsid w:val="006667F9"/>
    <w:rsid w:val="006E7CA5"/>
    <w:rsid w:val="00704BB5"/>
    <w:rsid w:val="00787AA2"/>
    <w:rsid w:val="00795AEC"/>
    <w:rsid w:val="007D4F79"/>
    <w:rsid w:val="008E669D"/>
    <w:rsid w:val="008F5010"/>
    <w:rsid w:val="009D245B"/>
    <w:rsid w:val="009E5CB6"/>
    <w:rsid w:val="00A62F87"/>
    <w:rsid w:val="00AB2667"/>
    <w:rsid w:val="00BE00EE"/>
    <w:rsid w:val="00C20E72"/>
    <w:rsid w:val="00C56B58"/>
    <w:rsid w:val="00CC70C0"/>
    <w:rsid w:val="00D20D64"/>
    <w:rsid w:val="00D33B1B"/>
    <w:rsid w:val="00D67B2E"/>
    <w:rsid w:val="00D76F1F"/>
    <w:rsid w:val="00DC17D7"/>
    <w:rsid w:val="00E74EB9"/>
    <w:rsid w:val="00F40A6A"/>
    <w:rsid w:val="00F72A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67CE"/>
  <w15:docId w15:val="{12C8ADA4-50CE-4438-B392-0BCDB74A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05496"/>
    <w:pPr>
      <w:ind w:left="720"/>
      <w:contextualSpacing/>
    </w:pPr>
  </w:style>
  <w:style w:type="paragraph" w:styleId="Ballontekst">
    <w:name w:val="Balloon Text"/>
    <w:basedOn w:val="Standaard"/>
    <w:link w:val="BallontekstChar"/>
    <w:uiPriority w:val="99"/>
    <w:semiHidden/>
    <w:unhideWhenUsed/>
    <w:rsid w:val="0040549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5496"/>
    <w:rPr>
      <w:rFonts w:ascii="Tahoma" w:hAnsi="Tahoma" w:cs="Tahoma"/>
      <w:sz w:val="16"/>
      <w:szCs w:val="16"/>
    </w:rPr>
  </w:style>
  <w:style w:type="character" w:styleId="Hyperlink">
    <w:name w:val="Hyperlink"/>
    <w:basedOn w:val="Standaardalinea-lettertype"/>
    <w:uiPriority w:val="99"/>
    <w:unhideWhenUsed/>
    <w:rsid w:val="00C56B58"/>
    <w:rPr>
      <w:color w:val="0000FF" w:themeColor="hyperlink"/>
      <w:u w:val="single"/>
    </w:rPr>
  </w:style>
  <w:style w:type="table" w:styleId="Tabelraster">
    <w:name w:val="Table Grid"/>
    <w:basedOn w:val="Standaardtabel"/>
    <w:uiPriority w:val="59"/>
    <w:rsid w:val="00D20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5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415</Words>
  <Characters>2283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Janneke Balk</dc:creator>
  <cp:lastModifiedBy>Janneke Balk</cp:lastModifiedBy>
  <cp:revision>2</cp:revision>
  <cp:lastPrinted>2015-09-14T07:02:00Z</cp:lastPrinted>
  <dcterms:created xsi:type="dcterms:W3CDTF">2017-12-04T10:09:00Z</dcterms:created>
  <dcterms:modified xsi:type="dcterms:W3CDTF">2017-12-04T10:09:00Z</dcterms:modified>
</cp:coreProperties>
</file>